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E30" w:rsidRDefault="00AB4E30" w:rsidP="00AB4E30">
      <w:pPr>
        <w:rPr>
          <w:rFonts w:ascii="Arial" w:eastAsia="Times New Roman" w:hAnsi="Arial" w:cs="Arial"/>
          <w:b/>
          <w:bCs/>
          <w:color w:val="000000"/>
          <w:shd w:val="clear" w:color="auto" w:fill="FFFFFF"/>
          <w:lang w:val="en-GB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val="en-GB"/>
        </w:rPr>
        <w:t>GDPR Checklist-Employer</w:t>
      </w:r>
      <w:bookmarkStart w:id="0" w:name="_GoBack"/>
      <w:bookmarkEnd w:id="0"/>
    </w:p>
    <w:p w:rsidR="00AB4E30" w:rsidRDefault="00AB4E30" w:rsidP="00AB4E30">
      <w:pPr>
        <w:rPr>
          <w:rFonts w:ascii="Arial" w:eastAsia="Times New Roman" w:hAnsi="Arial" w:cs="Arial"/>
          <w:b/>
          <w:bCs/>
          <w:color w:val="000000"/>
          <w:shd w:val="clear" w:color="auto" w:fill="FFFFFF"/>
          <w:lang w:val="en-GB"/>
        </w:rPr>
      </w:pPr>
    </w:p>
    <w:p w:rsidR="00AB4E30" w:rsidRPr="00AB4E30" w:rsidRDefault="00AB4E30" w:rsidP="00AB4E30">
      <w:pPr>
        <w:rPr>
          <w:rFonts w:ascii="Times New Roman" w:eastAsia="Times New Roman" w:hAnsi="Times New Roman" w:cs="Times New Roman"/>
          <w:lang w:val="en-GB"/>
        </w:rPr>
      </w:pPr>
      <w:r w:rsidRPr="00AB4E30">
        <w:rPr>
          <w:rFonts w:ascii="Arial" w:eastAsia="Times New Roman" w:hAnsi="Arial" w:cs="Arial"/>
          <w:b/>
          <w:bCs/>
          <w:color w:val="000000"/>
          <w:shd w:val="clear" w:color="auto" w:fill="FFFFFF"/>
          <w:lang w:val="en-GB"/>
        </w:rPr>
        <w:t>1. </w:t>
      </w:r>
      <w:r w:rsidRPr="00AB4E30">
        <w:rPr>
          <w:rFonts w:ascii="Arial" w:eastAsia="Times New Roman" w:hAnsi="Arial" w:cs="Arial"/>
          <w:color w:val="000000"/>
          <w:shd w:val="clear" w:color="auto" w:fill="FFFFFF"/>
          <w:lang w:val="en-GB"/>
        </w:rPr>
        <w:t>Ensure your contracts of employment are up to date and contain a specific clause dedicated to data protection.</w:t>
      </w:r>
      <w:r w:rsidRPr="00AB4E30">
        <w:rPr>
          <w:rFonts w:ascii="Arial" w:eastAsia="Times New Roman" w:hAnsi="Arial" w:cs="Arial"/>
          <w:color w:val="000000"/>
          <w:lang w:val="en-GB"/>
        </w:rPr>
        <w:br/>
      </w:r>
      <w:r w:rsidRPr="00AB4E30">
        <w:rPr>
          <w:rFonts w:ascii="Arial" w:eastAsia="Times New Roman" w:hAnsi="Arial" w:cs="Arial"/>
          <w:color w:val="000000"/>
          <w:lang w:val="en-GB"/>
        </w:rPr>
        <w:br/>
      </w:r>
      <w:r w:rsidRPr="00AB4E30">
        <w:rPr>
          <w:rFonts w:ascii="Arial" w:eastAsia="Times New Roman" w:hAnsi="Arial" w:cs="Arial"/>
          <w:b/>
          <w:bCs/>
          <w:color w:val="000000"/>
          <w:shd w:val="clear" w:color="auto" w:fill="FFFFFF"/>
          <w:lang w:val="en-GB"/>
        </w:rPr>
        <w:t>2. </w:t>
      </w:r>
      <w:r w:rsidRPr="00AB4E30">
        <w:rPr>
          <w:rFonts w:ascii="Arial" w:eastAsia="Times New Roman" w:hAnsi="Arial" w:cs="Arial"/>
          <w:color w:val="000000"/>
          <w:shd w:val="clear" w:color="auto" w:fill="FFFFFF"/>
          <w:lang w:val="en-GB"/>
        </w:rPr>
        <w:t>Consider asking all employees to sign separate consent forms in relation to the processing of their data.</w:t>
      </w:r>
      <w:r w:rsidRPr="00AB4E30">
        <w:rPr>
          <w:rFonts w:ascii="Arial" w:eastAsia="Times New Roman" w:hAnsi="Arial" w:cs="Arial"/>
          <w:color w:val="000000"/>
          <w:lang w:val="en-GB"/>
        </w:rPr>
        <w:br/>
      </w:r>
      <w:r w:rsidRPr="00AB4E30">
        <w:rPr>
          <w:rFonts w:ascii="Arial" w:eastAsia="Times New Roman" w:hAnsi="Arial" w:cs="Arial"/>
          <w:color w:val="000000"/>
          <w:lang w:val="en-GB"/>
        </w:rPr>
        <w:br/>
      </w:r>
      <w:r w:rsidRPr="00AB4E30">
        <w:rPr>
          <w:rFonts w:ascii="Arial" w:eastAsia="Times New Roman" w:hAnsi="Arial" w:cs="Arial"/>
          <w:b/>
          <w:bCs/>
          <w:color w:val="000000"/>
          <w:shd w:val="clear" w:color="auto" w:fill="FFFFFF"/>
          <w:lang w:val="en-GB"/>
        </w:rPr>
        <w:t>3. </w:t>
      </w:r>
      <w:r w:rsidRPr="00AB4E30">
        <w:rPr>
          <w:rFonts w:ascii="Arial" w:eastAsia="Times New Roman" w:hAnsi="Arial" w:cs="Arial"/>
          <w:color w:val="000000"/>
          <w:shd w:val="clear" w:color="auto" w:fill="FFFFFF"/>
          <w:lang w:val="en-GB"/>
        </w:rPr>
        <w:t>Make sure you have a watertight reason to process sensitive person data.</w:t>
      </w:r>
      <w:r w:rsidRPr="00AB4E30">
        <w:rPr>
          <w:rFonts w:ascii="Arial" w:eastAsia="Times New Roman" w:hAnsi="Arial" w:cs="Arial"/>
          <w:color w:val="000000"/>
          <w:lang w:val="en-GB"/>
        </w:rPr>
        <w:br/>
      </w:r>
      <w:r w:rsidRPr="00AB4E30">
        <w:rPr>
          <w:rFonts w:ascii="Arial" w:eastAsia="Times New Roman" w:hAnsi="Arial" w:cs="Arial"/>
          <w:color w:val="000000"/>
          <w:lang w:val="en-GB"/>
        </w:rPr>
        <w:br/>
      </w:r>
      <w:r w:rsidRPr="00AB4E30">
        <w:rPr>
          <w:rFonts w:ascii="Arial" w:eastAsia="Times New Roman" w:hAnsi="Arial" w:cs="Arial"/>
          <w:b/>
          <w:bCs/>
          <w:color w:val="000000"/>
          <w:shd w:val="clear" w:color="auto" w:fill="FFFFFF"/>
          <w:lang w:val="en-GB"/>
        </w:rPr>
        <w:t>4.</w:t>
      </w:r>
      <w:r w:rsidRPr="00AB4E30">
        <w:rPr>
          <w:rFonts w:ascii="Arial" w:eastAsia="Times New Roman" w:hAnsi="Arial" w:cs="Arial"/>
          <w:color w:val="000000"/>
          <w:shd w:val="clear" w:color="auto" w:fill="FFFFFF"/>
          <w:lang w:val="en-GB"/>
        </w:rPr>
        <w:t> Employee handbooks should contain a Data Protection Policy, which all employees should read.</w:t>
      </w:r>
      <w:r w:rsidRPr="00AB4E30">
        <w:rPr>
          <w:rFonts w:ascii="Arial" w:eastAsia="Times New Roman" w:hAnsi="Arial" w:cs="Arial"/>
          <w:color w:val="000000"/>
          <w:lang w:val="en-GB"/>
        </w:rPr>
        <w:br/>
      </w:r>
      <w:r w:rsidRPr="00AB4E30">
        <w:rPr>
          <w:rFonts w:ascii="Arial" w:eastAsia="Times New Roman" w:hAnsi="Arial" w:cs="Arial"/>
          <w:color w:val="000000"/>
          <w:lang w:val="en-GB"/>
        </w:rPr>
        <w:br/>
      </w:r>
      <w:r w:rsidRPr="00AB4E30">
        <w:rPr>
          <w:rFonts w:ascii="Arial" w:eastAsia="Times New Roman" w:hAnsi="Arial" w:cs="Arial"/>
          <w:b/>
          <w:bCs/>
          <w:color w:val="000000"/>
          <w:shd w:val="clear" w:color="auto" w:fill="FFFFFF"/>
          <w:lang w:val="en-GB"/>
        </w:rPr>
        <w:t>5. </w:t>
      </w:r>
      <w:r w:rsidRPr="00AB4E30">
        <w:rPr>
          <w:rFonts w:ascii="Arial" w:eastAsia="Times New Roman" w:hAnsi="Arial" w:cs="Arial"/>
          <w:color w:val="000000"/>
          <w:shd w:val="clear" w:color="auto" w:fill="FFFFFF"/>
          <w:lang w:val="en-GB"/>
        </w:rPr>
        <w:t>Be prepared to deal with Subject Access Requests from employees in a shorter timescale.</w:t>
      </w:r>
    </w:p>
    <w:p w:rsidR="00BE298A" w:rsidRDefault="00BE298A"/>
    <w:sectPr w:rsidR="00BE298A" w:rsidSect="009851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98A"/>
    <w:rsid w:val="009851F4"/>
    <w:rsid w:val="00AB4E30"/>
    <w:rsid w:val="00B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477678"/>
  <w14:defaultImageDpi w14:val="300"/>
  <w15:docId w15:val="{849B573C-4B2C-2D43-A70A-0C4CA643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B4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2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Coral</dc:creator>
  <cp:keywords/>
  <dc:description/>
  <cp:lastModifiedBy>Simon Holborn</cp:lastModifiedBy>
  <cp:revision>2</cp:revision>
  <dcterms:created xsi:type="dcterms:W3CDTF">2014-01-14T12:04:00Z</dcterms:created>
  <dcterms:modified xsi:type="dcterms:W3CDTF">2018-05-18T07:02:00Z</dcterms:modified>
</cp:coreProperties>
</file>